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D727C" w14:textId="27411D55" w:rsidR="00175D47" w:rsidRPr="00EA454B" w:rsidRDefault="00175D47" w:rsidP="00175D47">
      <w:pPr>
        <w:jc w:val="center"/>
        <w:rPr>
          <w:rFonts w:ascii="Times New Roman" w:hAnsi="Times New Roman"/>
          <w:b/>
          <w:bCs/>
          <w:sz w:val="24"/>
          <w:lang w:val="en-GB"/>
        </w:rPr>
      </w:pPr>
      <w:proofErr w:type="spellStart"/>
      <w:r>
        <w:rPr>
          <w:rFonts w:eastAsia="Arial Unicode MS"/>
          <w:b/>
          <w:bCs/>
          <w:sz w:val="28"/>
          <w:szCs w:val="28"/>
        </w:rPr>
        <w:t>ZrCu</w:t>
      </w:r>
      <w:proofErr w:type="spellEnd"/>
      <w:r>
        <w:rPr>
          <w:rFonts w:eastAsia="Arial Unicode MS"/>
          <w:b/>
          <w:bCs/>
          <w:sz w:val="28"/>
          <w:szCs w:val="28"/>
        </w:rPr>
        <w:t xml:space="preserve"> </w:t>
      </w:r>
      <w:r w:rsidRPr="00175D47">
        <w:rPr>
          <w:rFonts w:eastAsia="Arial Unicode MS"/>
          <w:b/>
          <w:bCs/>
          <w:caps/>
          <w:sz w:val="28"/>
          <w:szCs w:val="28"/>
        </w:rPr>
        <w:t xml:space="preserve">BASED </w:t>
      </w:r>
      <w:r w:rsidRPr="00175D47">
        <w:rPr>
          <w:rFonts w:eastAsia="Arial Unicode MS"/>
          <w:b/>
          <w:bCs/>
          <w:caps/>
          <w:sz w:val="28"/>
          <w:szCs w:val="28"/>
        </w:rPr>
        <w:t>thin films metallic glasses</w:t>
      </w:r>
      <w:r>
        <w:rPr>
          <w:rFonts w:eastAsia="Arial Unicode MS"/>
          <w:b/>
          <w:bCs/>
          <w:caps/>
          <w:sz w:val="28"/>
          <w:szCs w:val="28"/>
        </w:rPr>
        <w:t xml:space="preserve"> in medicine</w:t>
      </w:r>
    </w:p>
    <w:p w14:paraId="41E0F988" w14:textId="317DC914" w:rsidR="00175D47" w:rsidRDefault="00175D47" w:rsidP="0032207D">
      <w:pPr>
        <w:spacing w:line="360" w:lineRule="auto"/>
        <w:jc w:val="center"/>
        <w:rPr>
          <w:rFonts w:eastAsia="Arial Unicode MS"/>
          <w:b/>
          <w:bCs/>
          <w:sz w:val="28"/>
          <w:szCs w:val="28"/>
        </w:rPr>
      </w:pPr>
    </w:p>
    <w:p w14:paraId="65A9A3CE" w14:textId="6F92303E" w:rsidR="00682773" w:rsidRPr="00175D47" w:rsidRDefault="00175D47" w:rsidP="00175D47">
      <w:pPr>
        <w:pStyle w:val="ListParagraph"/>
        <w:numPr>
          <w:ilvl w:val="0"/>
          <w:numId w:val="1"/>
        </w:numPr>
        <w:tabs>
          <w:tab w:val="left" w:pos="1035"/>
          <w:tab w:val="center" w:pos="4419"/>
        </w:tabs>
        <w:spacing w:line="360" w:lineRule="auto"/>
        <w:rPr>
          <w:b/>
          <w:bCs/>
          <w:sz w:val="24"/>
        </w:rPr>
      </w:pPr>
      <w:r w:rsidRPr="00175D47">
        <w:rPr>
          <w:rFonts w:eastAsia="Arial Unicode MS"/>
          <w:b/>
          <w:bCs/>
          <w:sz w:val="24"/>
        </w:rPr>
        <w:t>Vladescu</w:t>
      </w:r>
      <w:r w:rsidR="00975056" w:rsidRPr="00175D47">
        <w:rPr>
          <w:b/>
          <w:bCs/>
          <w:sz w:val="24"/>
        </w:rPr>
        <w:t xml:space="preserve"> (1)</w:t>
      </w:r>
      <w:r w:rsidR="00975056" w:rsidRPr="00175D47">
        <w:rPr>
          <w:rFonts w:eastAsia="Arial Unicode MS"/>
          <w:b/>
          <w:bCs/>
          <w:sz w:val="24"/>
        </w:rPr>
        <w:tab/>
      </w:r>
      <w:r w:rsidR="00682773" w:rsidRPr="00175D47">
        <w:rPr>
          <w:b/>
          <w:bCs/>
          <w:sz w:val="24"/>
        </w:rPr>
        <w:t xml:space="preserve">, </w:t>
      </w:r>
      <w:r w:rsidR="00682773" w:rsidRPr="00175D47">
        <w:rPr>
          <w:rFonts w:eastAsia="Arial Unicode MS"/>
          <w:b/>
          <w:bCs/>
          <w:sz w:val="24"/>
        </w:rPr>
        <w:t>L</w:t>
      </w:r>
      <w:r w:rsidR="00B52915" w:rsidRPr="00175D47">
        <w:rPr>
          <w:rFonts w:eastAsia="Arial Unicode MS"/>
          <w:b/>
          <w:bCs/>
          <w:sz w:val="24"/>
        </w:rPr>
        <w:t>.</w:t>
      </w:r>
      <w:r w:rsidR="00682773" w:rsidRPr="00175D47">
        <w:rPr>
          <w:rFonts w:eastAsia="Arial Unicode MS"/>
          <w:b/>
          <w:bCs/>
          <w:sz w:val="24"/>
        </w:rPr>
        <w:t xml:space="preserve">R. </w:t>
      </w:r>
      <w:r w:rsidR="00682773" w:rsidRPr="00175D47">
        <w:rPr>
          <w:b/>
          <w:bCs/>
          <w:sz w:val="24"/>
        </w:rPr>
        <w:t>Constantin</w:t>
      </w:r>
      <w:r w:rsidR="005E2102" w:rsidRPr="00175D47">
        <w:rPr>
          <w:b/>
          <w:bCs/>
          <w:sz w:val="24"/>
        </w:rPr>
        <w:t xml:space="preserve"> (1), </w:t>
      </w:r>
      <w:r w:rsidRPr="00175D47">
        <w:rPr>
          <w:b/>
          <w:bCs/>
          <w:sz w:val="24"/>
        </w:rPr>
        <w:t xml:space="preserve">G.A. </w:t>
      </w:r>
      <w:proofErr w:type="spellStart"/>
      <w:r w:rsidRPr="00175D47">
        <w:rPr>
          <w:b/>
          <w:bCs/>
          <w:sz w:val="24"/>
        </w:rPr>
        <w:t>Juravlea</w:t>
      </w:r>
      <w:proofErr w:type="spellEnd"/>
      <w:r w:rsidR="0064186B" w:rsidRPr="00175D47">
        <w:rPr>
          <w:b/>
          <w:bCs/>
          <w:sz w:val="24"/>
        </w:rPr>
        <w:t xml:space="preserve"> (1,</w:t>
      </w:r>
      <w:r>
        <w:rPr>
          <w:b/>
          <w:bCs/>
          <w:sz w:val="24"/>
        </w:rPr>
        <w:t>2</w:t>
      </w:r>
      <w:r w:rsidR="0064186B" w:rsidRPr="00175D47">
        <w:rPr>
          <w:b/>
          <w:bCs/>
          <w:sz w:val="24"/>
        </w:rPr>
        <w:t xml:space="preserve">), </w:t>
      </w:r>
      <w:r w:rsidR="00975056" w:rsidRPr="00175D47">
        <w:rPr>
          <w:rFonts w:eastAsia="Arial Unicode MS"/>
          <w:b/>
          <w:bCs/>
          <w:sz w:val="24"/>
        </w:rPr>
        <w:t xml:space="preserve">A. </w:t>
      </w:r>
      <w:r>
        <w:rPr>
          <w:rFonts w:eastAsia="Arial Unicode MS"/>
          <w:b/>
          <w:bCs/>
          <w:sz w:val="24"/>
        </w:rPr>
        <w:t xml:space="preserve">Parau </w:t>
      </w:r>
      <w:r w:rsidR="00975056" w:rsidRPr="00175D47">
        <w:rPr>
          <w:b/>
          <w:bCs/>
          <w:sz w:val="24"/>
        </w:rPr>
        <w:t>(1)</w:t>
      </w:r>
    </w:p>
    <w:p w14:paraId="4D38227C" w14:textId="77777777" w:rsidR="00CA5AD7" w:rsidRPr="005E2102" w:rsidRDefault="00CA5AD7" w:rsidP="005E2102">
      <w:pPr>
        <w:spacing w:line="360" w:lineRule="auto"/>
        <w:jc w:val="center"/>
        <w:rPr>
          <w:b/>
          <w:bCs/>
          <w:sz w:val="24"/>
        </w:rPr>
      </w:pPr>
    </w:p>
    <w:p w14:paraId="79F5D6F3" w14:textId="401BDB34" w:rsidR="00682773" w:rsidRDefault="005E2102" w:rsidP="0032207D">
      <w:pPr>
        <w:spacing w:line="360" w:lineRule="auto"/>
        <w:jc w:val="both"/>
        <w:rPr>
          <w:i/>
          <w:iCs/>
        </w:rPr>
      </w:pPr>
      <w:r w:rsidRPr="005E2102">
        <w:rPr>
          <w:rFonts w:eastAsia="Arial Unicode MS"/>
          <w:i/>
          <w:iCs/>
        </w:rPr>
        <w:t>1-</w:t>
      </w:r>
      <w:r w:rsidRPr="005E2102">
        <w:rPr>
          <w:i/>
          <w:iCs/>
        </w:rPr>
        <w:t xml:space="preserve">National Institute for Optoelectronics INOE 2000, Department for Advanced Surface Processing and Analysis by Vacuum Technologies, </w:t>
      </w:r>
      <w:proofErr w:type="spellStart"/>
      <w:r w:rsidRPr="005E2102">
        <w:rPr>
          <w:i/>
          <w:iCs/>
        </w:rPr>
        <w:t>Magurele</w:t>
      </w:r>
      <w:proofErr w:type="spellEnd"/>
      <w:r w:rsidRPr="005E2102">
        <w:rPr>
          <w:i/>
          <w:iCs/>
        </w:rPr>
        <w:t>, Romania</w:t>
      </w:r>
    </w:p>
    <w:p w14:paraId="28760412" w14:textId="4883945E" w:rsidR="005E2102" w:rsidRPr="00CA5AD7" w:rsidRDefault="00CA5AD7" w:rsidP="0032207D">
      <w:pPr>
        <w:spacing w:line="360" w:lineRule="auto"/>
        <w:jc w:val="both"/>
        <w:rPr>
          <w:i/>
          <w:iCs/>
        </w:rPr>
      </w:pPr>
      <w:r>
        <w:rPr>
          <w:i/>
          <w:iCs/>
        </w:rPr>
        <w:t>2-</w:t>
      </w:r>
      <w:r w:rsidRPr="00CA5AD7">
        <w:rPr>
          <w:i/>
          <w:iCs/>
        </w:rPr>
        <w:t>University Politehnica of Bucharest, Faculty of Material Science and Engineering, Bucharest, Romania</w:t>
      </w:r>
    </w:p>
    <w:p w14:paraId="3B229BD4" w14:textId="6382C5F1" w:rsidR="00682773" w:rsidRPr="00053861" w:rsidRDefault="00175D47" w:rsidP="005E2102">
      <w:pPr>
        <w:spacing w:line="360" w:lineRule="auto"/>
        <w:jc w:val="center"/>
        <w:rPr>
          <w:rFonts w:eastAsia="Arial Unicode MS"/>
          <w:sz w:val="24"/>
        </w:rPr>
      </w:pPr>
      <w:r>
        <w:rPr>
          <w:rFonts w:eastAsia="Arial Unicode MS"/>
          <w:sz w:val="24"/>
        </w:rPr>
        <w:t>alinava</w:t>
      </w:r>
      <w:r w:rsidR="005E2102" w:rsidRPr="00053861">
        <w:rPr>
          <w:rFonts w:eastAsia="Arial Unicode MS"/>
          <w:sz w:val="24"/>
        </w:rPr>
        <w:t>@inoe.ro</w:t>
      </w:r>
    </w:p>
    <w:p w14:paraId="3B12897B" w14:textId="77777777" w:rsidR="00682773" w:rsidRDefault="00682773" w:rsidP="0032207D">
      <w:pPr>
        <w:spacing w:line="360" w:lineRule="auto"/>
        <w:jc w:val="both"/>
        <w:rPr>
          <w:rFonts w:eastAsia="Arial Unicode MS"/>
        </w:rPr>
      </w:pPr>
    </w:p>
    <w:p w14:paraId="6BA133FC" w14:textId="2C8FC84B" w:rsidR="00175D47" w:rsidRDefault="00175D47" w:rsidP="0067516A">
      <w:pPr>
        <w:ind w:firstLine="720"/>
        <w:jc w:val="both"/>
        <w:rPr>
          <w:rFonts w:eastAsia="Arial Unicode MS"/>
          <w:sz w:val="24"/>
        </w:rPr>
      </w:pPr>
      <w:r w:rsidRPr="00175D47">
        <w:rPr>
          <w:rFonts w:eastAsia="Arial Unicode MS"/>
          <w:sz w:val="24"/>
        </w:rPr>
        <w:t>Biomaterials represent a wildly used category of materials for different types of medical related issues, such as physically replacement of a diseased biological part, as bones, teethes, types of joints and so on, or just for repairing. Usually, these materials need to develop a strong bond between them and the tissue that comes in direct contact with it and should be able to coexist without having unwanted and inappropriate effects. Also, restoring the integrity of the damaged bone leads to the fact that the patient life should be prolonged and the quality improved</w:t>
      </w:r>
      <w:r>
        <w:rPr>
          <w:rFonts w:eastAsia="Arial Unicode MS"/>
          <w:sz w:val="24"/>
        </w:rPr>
        <w:t>.</w:t>
      </w:r>
    </w:p>
    <w:p w14:paraId="794612FD" w14:textId="77777777" w:rsidR="00B95C38" w:rsidRDefault="00175D47" w:rsidP="0067516A">
      <w:pPr>
        <w:ind w:firstLine="720"/>
        <w:jc w:val="both"/>
        <w:rPr>
          <w:rFonts w:eastAsia="Arial Unicode MS"/>
          <w:sz w:val="24"/>
        </w:rPr>
      </w:pPr>
      <w:r w:rsidRPr="00175D47">
        <w:rPr>
          <w:rFonts w:eastAsia="Arial Unicode MS"/>
          <w:sz w:val="24"/>
        </w:rPr>
        <w:t>Several studies reinforce the idea that, because of their technological promise for practical applications and scientific significance in the biomedical realm, bioactive glasses have sparked extensive study attention. Recently, they seem to improve the biocompatibility and bioactivity and have the tendency to integrate well with the tissue, in comparation with the metal implants and also, including the facilitation of the tissue regeneration as studies have shown.</w:t>
      </w:r>
    </w:p>
    <w:p w14:paraId="10537ED5" w14:textId="3C3002C6" w:rsidR="00B95C38" w:rsidRPr="00B95C38" w:rsidRDefault="00B95C38" w:rsidP="0067516A">
      <w:pPr>
        <w:ind w:firstLine="720"/>
        <w:jc w:val="both"/>
        <w:rPr>
          <w:rFonts w:eastAsia="Arial Unicode MS"/>
          <w:sz w:val="24"/>
        </w:rPr>
      </w:pPr>
      <w:r w:rsidRPr="00B95C38">
        <w:rPr>
          <w:rFonts w:eastAsia="Arial Unicode MS"/>
          <w:sz w:val="24"/>
        </w:rPr>
        <w:t xml:space="preserve">The </w:t>
      </w:r>
      <w:r>
        <w:rPr>
          <w:rFonts w:eastAsia="Arial Unicode MS"/>
          <w:sz w:val="24"/>
        </w:rPr>
        <w:t>goal</w:t>
      </w:r>
      <w:r w:rsidRPr="00B95C38">
        <w:rPr>
          <w:rFonts w:eastAsia="Arial Unicode MS"/>
          <w:sz w:val="24"/>
        </w:rPr>
        <w:t xml:space="preserve"> of the present study is to investigate the novel </w:t>
      </w:r>
      <w:proofErr w:type="spellStart"/>
      <w:r w:rsidRPr="00B95C38">
        <w:rPr>
          <w:rFonts w:eastAsia="Arial Unicode MS"/>
          <w:sz w:val="24"/>
        </w:rPr>
        <w:t>ZrCu</w:t>
      </w:r>
      <w:proofErr w:type="spellEnd"/>
      <w:r w:rsidRPr="00B95C38">
        <w:rPr>
          <w:rFonts w:eastAsia="Arial Unicode MS"/>
          <w:sz w:val="24"/>
        </w:rPr>
        <w:t>-based ternary Thin Film Metallic Glasses (TFMGs) as a solution for orthopedic implants.</w:t>
      </w:r>
      <w:r>
        <w:rPr>
          <w:rFonts w:eastAsia="Arial Unicode MS"/>
          <w:sz w:val="24"/>
        </w:rPr>
        <w:t xml:space="preserve"> T</w:t>
      </w:r>
      <w:r w:rsidRPr="00B95C38">
        <w:rPr>
          <w:rFonts w:eastAsia="Arial Unicode MS"/>
          <w:sz w:val="24"/>
        </w:rPr>
        <w:t xml:space="preserve">he coatings consisted in ternary coatings based on </w:t>
      </w:r>
      <w:proofErr w:type="spellStart"/>
      <w:r w:rsidRPr="00B95C38">
        <w:rPr>
          <w:rFonts w:eastAsia="Arial Unicode MS"/>
          <w:sz w:val="24"/>
        </w:rPr>
        <w:t>ZrCu</w:t>
      </w:r>
      <w:proofErr w:type="spellEnd"/>
      <w:r w:rsidRPr="00B95C38">
        <w:rPr>
          <w:rFonts w:eastAsia="Arial Unicode MS"/>
          <w:sz w:val="24"/>
        </w:rPr>
        <w:t xml:space="preserve"> with small addition of Si, Mg, Ca, Sr, Mo. The coatings were </w:t>
      </w:r>
      <w:r>
        <w:rPr>
          <w:rFonts w:eastAsia="Arial Unicode MS"/>
          <w:sz w:val="24"/>
        </w:rPr>
        <w:t xml:space="preserve">performed </w:t>
      </w:r>
      <w:r w:rsidRPr="00B95C38">
        <w:rPr>
          <w:rFonts w:eastAsia="Arial Unicode MS"/>
          <w:sz w:val="24"/>
        </w:rPr>
        <w:t xml:space="preserve">by cathodic arc technique using a system with high deposition rate. The used substates were 316L steel and Ti6Al4V alloy, commonly substates used in medicine. The elemental and phase compositions of the coatings were determined. Hardness, adhesion, roughness and corrosion performance at 37⁰C in SBF, in comparison with the characteristics of uncoated alloys, were investigated. All of the coatings were more proper for coatings of Ti6Al4V alloy, than of the 316L steel.      </w:t>
      </w:r>
    </w:p>
    <w:p w14:paraId="5DB19FAC" w14:textId="10AA8892" w:rsidR="00175D47" w:rsidRPr="00175D47" w:rsidRDefault="00175D47" w:rsidP="00175D47">
      <w:pPr>
        <w:jc w:val="both"/>
        <w:rPr>
          <w:rFonts w:eastAsia="Arial Unicode MS"/>
          <w:sz w:val="24"/>
        </w:rPr>
      </w:pPr>
      <w:r w:rsidRPr="00175D47">
        <w:rPr>
          <w:rFonts w:eastAsia="Arial Unicode MS"/>
          <w:sz w:val="24"/>
        </w:rPr>
        <w:t xml:space="preserve">  </w:t>
      </w:r>
    </w:p>
    <w:p w14:paraId="752BEB86" w14:textId="77C5E003" w:rsidR="00B95C38" w:rsidRDefault="00B95C38" w:rsidP="00B95C38">
      <w:pPr>
        <w:jc w:val="both"/>
        <w:rPr>
          <w:sz w:val="28"/>
          <w:szCs w:val="28"/>
        </w:rPr>
      </w:pPr>
      <w:r w:rsidRPr="00B95C38">
        <w:rPr>
          <w:rFonts w:eastAsia="Arial Unicode MS"/>
          <w:sz w:val="24"/>
        </w:rPr>
        <w:t>We acknowledge the support of the Romanian Ministry of Education and Research, CNCS - UEFISCDI, project PN-III-P4-ID-PCE-2020-1264 (PCE9</w:t>
      </w:r>
      <w:r>
        <w:rPr>
          <w:rFonts w:eastAsia="Arial Unicode MS"/>
          <w:sz w:val="24"/>
        </w:rPr>
        <w:t>5</w:t>
      </w:r>
      <w:r w:rsidRPr="00B95C38">
        <w:rPr>
          <w:rFonts w:eastAsia="Arial Unicode MS"/>
          <w:sz w:val="24"/>
        </w:rPr>
        <w:t>/2021), within PNCDI III, and Romanian National Core Program no.PN18N-01-02/2019.</w:t>
      </w:r>
    </w:p>
    <w:p w14:paraId="248B3739" w14:textId="30F769B1" w:rsidR="00682773" w:rsidRPr="00B52915" w:rsidRDefault="00682773" w:rsidP="00B52915">
      <w:pPr>
        <w:jc w:val="both"/>
        <w:rPr>
          <w:rFonts w:eastAsia="Arial Unicode MS"/>
          <w:sz w:val="24"/>
        </w:rPr>
      </w:pPr>
    </w:p>
    <w:p w14:paraId="026AB460" w14:textId="77777777" w:rsidR="00682773" w:rsidRPr="00B52915" w:rsidRDefault="00682773" w:rsidP="00B52915">
      <w:pPr>
        <w:jc w:val="both"/>
        <w:rPr>
          <w:rFonts w:eastAsia="Arial Unicode MS"/>
          <w:sz w:val="24"/>
        </w:rPr>
      </w:pPr>
    </w:p>
    <w:sectPr w:rsidR="00682773" w:rsidRPr="00B52915" w:rsidSect="00B52915">
      <w:pgSz w:w="12240" w:h="15840"/>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5576C"/>
    <w:multiLevelType w:val="hybridMultilevel"/>
    <w:tmpl w:val="79BA605E"/>
    <w:lvl w:ilvl="0" w:tplc="748452F8">
      <w:start w:val="1"/>
      <w:numFmt w:val="upperLetter"/>
      <w:lvlText w:val="%1."/>
      <w:lvlJc w:val="left"/>
      <w:pPr>
        <w:ind w:left="840" w:hanging="360"/>
      </w:pPr>
      <w:rPr>
        <w:rFonts w:eastAsia="Arial Unicode M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1460300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773"/>
    <w:rsid w:val="00053861"/>
    <w:rsid w:val="00057998"/>
    <w:rsid w:val="00075691"/>
    <w:rsid w:val="000B122A"/>
    <w:rsid w:val="000D19FA"/>
    <w:rsid w:val="000E31E2"/>
    <w:rsid w:val="00115770"/>
    <w:rsid w:val="00175D47"/>
    <w:rsid w:val="001A44A6"/>
    <w:rsid w:val="001A5DF7"/>
    <w:rsid w:val="001C0A26"/>
    <w:rsid w:val="00214F8A"/>
    <w:rsid w:val="0026288F"/>
    <w:rsid w:val="00284380"/>
    <w:rsid w:val="002D41BD"/>
    <w:rsid w:val="0032207D"/>
    <w:rsid w:val="00371E33"/>
    <w:rsid w:val="00483708"/>
    <w:rsid w:val="004B7526"/>
    <w:rsid w:val="0053010F"/>
    <w:rsid w:val="005E2102"/>
    <w:rsid w:val="0064186B"/>
    <w:rsid w:val="0067516A"/>
    <w:rsid w:val="00682773"/>
    <w:rsid w:val="00694E66"/>
    <w:rsid w:val="006B2BB5"/>
    <w:rsid w:val="006D78BB"/>
    <w:rsid w:val="006E407A"/>
    <w:rsid w:val="00817D08"/>
    <w:rsid w:val="008534A4"/>
    <w:rsid w:val="00923FE5"/>
    <w:rsid w:val="009342E6"/>
    <w:rsid w:val="009653FD"/>
    <w:rsid w:val="00973C47"/>
    <w:rsid w:val="00975056"/>
    <w:rsid w:val="009A27AA"/>
    <w:rsid w:val="009B7BA2"/>
    <w:rsid w:val="00A47129"/>
    <w:rsid w:val="00AB3788"/>
    <w:rsid w:val="00AE56BD"/>
    <w:rsid w:val="00B0039E"/>
    <w:rsid w:val="00B52915"/>
    <w:rsid w:val="00B52D83"/>
    <w:rsid w:val="00B91241"/>
    <w:rsid w:val="00B95C38"/>
    <w:rsid w:val="00C77797"/>
    <w:rsid w:val="00C92F67"/>
    <w:rsid w:val="00C970B5"/>
    <w:rsid w:val="00CA5AD7"/>
    <w:rsid w:val="00CC36BE"/>
    <w:rsid w:val="00D347B9"/>
    <w:rsid w:val="00DA6357"/>
    <w:rsid w:val="00E15CE5"/>
    <w:rsid w:val="00E50B8E"/>
    <w:rsid w:val="00E52EB4"/>
    <w:rsid w:val="00E7471C"/>
    <w:rsid w:val="00EE1096"/>
    <w:rsid w:val="00F07081"/>
    <w:rsid w:val="00F15F5A"/>
    <w:rsid w:val="00F5574A"/>
    <w:rsid w:val="00FF2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579CE"/>
  <w15:chartTrackingRefBased/>
  <w15:docId w15:val="{3E44CECB-7378-46B1-8C8A-60A8DFAD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773"/>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AD7"/>
    <w:pPr>
      <w:ind w:left="720"/>
      <w:contextualSpacing/>
    </w:pPr>
  </w:style>
  <w:style w:type="paragraph" w:styleId="BalloonText">
    <w:name w:val="Balloon Text"/>
    <w:basedOn w:val="Normal"/>
    <w:link w:val="BalloonTextChar"/>
    <w:uiPriority w:val="99"/>
    <w:semiHidden/>
    <w:unhideWhenUsed/>
    <w:rsid w:val="009750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05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 Pana</dc:creator>
  <cp:keywords/>
  <dc:description/>
  <cp:lastModifiedBy>Alina Vladescu</cp:lastModifiedBy>
  <cp:revision>4</cp:revision>
  <dcterms:created xsi:type="dcterms:W3CDTF">2022-06-17T06:55:00Z</dcterms:created>
  <dcterms:modified xsi:type="dcterms:W3CDTF">2022-06-17T07:03:00Z</dcterms:modified>
</cp:coreProperties>
</file>